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9CE" w:rsidRDefault="000B39CE" w:rsidP="000B39CE">
      <w:pPr>
        <w:pStyle w:val="NoSpacing"/>
      </w:pPr>
      <w:r>
        <w:rPr>
          <w:u w:val="single"/>
        </w:rPr>
        <w:t>Alexander BOSOUN</w:t>
      </w:r>
      <w:r>
        <w:t xml:space="preserve">      (fl.1428)</w:t>
      </w:r>
    </w:p>
    <w:p w:rsidR="000B39CE" w:rsidRDefault="000B39CE" w:rsidP="000B39CE">
      <w:pPr>
        <w:pStyle w:val="NoSpacing"/>
      </w:pPr>
    </w:p>
    <w:p w:rsidR="000B39CE" w:rsidRDefault="000B39CE" w:rsidP="000B39CE">
      <w:pPr>
        <w:pStyle w:val="NoSpacing"/>
      </w:pPr>
    </w:p>
    <w:p w:rsidR="000B39CE" w:rsidRDefault="000B39CE" w:rsidP="000B39CE">
      <w:pPr>
        <w:pStyle w:val="NoSpacing"/>
        <w:ind w:left="1440" w:hanging="1440"/>
      </w:pPr>
      <w:r>
        <w:t>18 Apr.1428</w:t>
      </w:r>
      <w:r>
        <w:tab/>
        <w:t xml:space="preserve">Settlement of the action taken by William </w:t>
      </w:r>
      <w:proofErr w:type="spellStart"/>
      <w:proofErr w:type="gramStart"/>
      <w:r>
        <w:t>Tresham</w:t>
      </w:r>
      <w:proofErr w:type="spellEnd"/>
      <w:r>
        <w:t>(</w:t>
      </w:r>
      <w:proofErr w:type="gramEnd"/>
      <w:r>
        <w:t xml:space="preserve">q.v.) and others against him and others over the manor of </w:t>
      </w:r>
      <w:proofErr w:type="spellStart"/>
      <w:r>
        <w:t>Holthorp</w:t>
      </w:r>
      <w:proofErr w:type="spellEnd"/>
      <w:r>
        <w:t>, Northamptonshire.</w:t>
      </w:r>
    </w:p>
    <w:p w:rsidR="000B39CE" w:rsidRPr="00C515BF" w:rsidRDefault="000B39CE" w:rsidP="000B39CE">
      <w:pPr>
        <w:pStyle w:val="NoSpacing"/>
        <w:rPr>
          <w:sz w:val="22"/>
          <w:szCs w:val="22"/>
        </w:rPr>
      </w:pPr>
      <w:r>
        <w:tab/>
      </w:r>
      <w:r>
        <w:tab/>
      </w:r>
      <w:r w:rsidRPr="00C515BF">
        <w:rPr>
          <w:sz w:val="22"/>
          <w:szCs w:val="22"/>
        </w:rPr>
        <w:t>(</w:t>
      </w:r>
      <w:hyperlink r:id="rId7" w:history="1">
        <w:r w:rsidRPr="00C515BF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C515BF">
        <w:rPr>
          <w:sz w:val="22"/>
          <w:szCs w:val="22"/>
        </w:rPr>
        <w:t>)</w:t>
      </w:r>
    </w:p>
    <w:p w:rsidR="000B39CE" w:rsidRDefault="000B39CE" w:rsidP="000B39CE">
      <w:pPr>
        <w:pStyle w:val="NoSpacing"/>
      </w:pPr>
    </w:p>
    <w:p w:rsidR="000B39CE" w:rsidRDefault="000B39CE" w:rsidP="000B39CE">
      <w:pPr>
        <w:pStyle w:val="NoSpacing"/>
      </w:pPr>
    </w:p>
    <w:p w:rsidR="000B39CE" w:rsidRDefault="000B39CE" w:rsidP="000B39CE">
      <w:pPr>
        <w:pStyle w:val="NoSpacing"/>
      </w:pPr>
      <w:r>
        <w:t>21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CE" w:rsidRDefault="000B39CE" w:rsidP="00920DE3">
      <w:pPr>
        <w:spacing w:after="0" w:line="240" w:lineRule="auto"/>
      </w:pPr>
      <w:r>
        <w:separator/>
      </w:r>
    </w:p>
  </w:endnote>
  <w:endnote w:type="continuationSeparator" w:id="0">
    <w:p w:rsidR="000B39CE" w:rsidRDefault="000B39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CE" w:rsidRDefault="000B39CE" w:rsidP="00920DE3">
      <w:pPr>
        <w:spacing w:after="0" w:line="240" w:lineRule="auto"/>
      </w:pPr>
      <w:r>
        <w:separator/>
      </w:r>
    </w:p>
  </w:footnote>
  <w:footnote w:type="continuationSeparator" w:id="0">
    <w:p w:rsidR="000B39CE" w:rsidRDefault="000B39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CE"/>
    <w:rsid w:val="000B39C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39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39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2014-04-05T19:14:00Z</dcterms:created>
  <dcterms:modified xsi:type="dcterms:W3CDTF">2014-04-05T19:14:00Z</dcterms:modified>
</cp:coreProperties>
</file>